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Brothers Of Charity</w:t>
            </w:r>
          </w:p>
        </w:tc>
      </w:tr>
      <w:tr>
        <w:trPr/>
        <w:tc>
          <w:tcPr>
            <w:tcW w:w="3000" w:type="dxa"/>
          </w:tcPr>
          <w:p>
            <w:pPr/>
            <w:r>
              <w:rPr>
                <w:b w:val="0"/>
                <w:bCs w:val="0"/>
              </w:rPr>
              <w:t xml:space="preserve">Information</w:t>
            </w:r>
          </w:p>
        </w:tc>
        <w:tc>
          <w:tcPr>
            <w:tcW w:w="5000" w:type="dxa"/>
          </w:tcPr>
          <w:p>
            <w:pPr/>
            <w:r>
              <w:rPr>
                <w:b w:val="1"/>
                <w:bCs w:val="1"/>
              </w:rPr>
              <w:t xml:space="preserve">Carried out quarterly service of the fire alarm system. Tested break glass units, smoke detectors, heat detectors and sounders. All systems are fully operational and the panel was restored to normal upon completion of the service. </w:t>
            </w:r>
          </w:p>
        </w:tc>
      </w:tr>
      <w:tr>
        <w:trPr/>
        <w:tc>
          <w:tcPr>
            <w:tcW w:w="3000" w:type="dxa"/>
          </w:tcPr>
          <w:p>
            <w:pPr/>
            <w:r>
              <w:rPr>
                <w:b w:val="0"/>
                <w:bCs w:val="0"/>
              </w:rPr>
              <w:t xml:space="preserve">Date</w:t>
            </w:r>
          </w:p>
        </w:tc>
        <w:tc>
          <w:tcPr>
            <w:tcW w:w="5000" w:type="dxa"/>
          </w:tcPr>
          <w:p>
            <w:pPr/>
            <w:r>
              <w:rPr>
                <w:b w:val="1"/>
                <w:bCs w:val="1"/>
              </w:rPr>
              <w:t xml:space="preserve">15-05-2024</w:t>
            </w:r>
          </w:p>
        </w:tc>
      </w:tr>
      <w:tr>
        <w:trPr/>
        <w:tc>
          <w:tcPr>
            <w:tcW w:w="3000" w:type="dxa"/>
          </w:tcPr>
          <w:p>
            <w:pPr/>
            <w:r>
              <w:rPr>
                <w:b w:val="0"/>
                <w:bCs w:val="0"/>
              </w:rPr>
              <w:t xml:space="preserve">Travel Start Time</w:t>
            </w:r>
          </w:p>
        </w:tc>
        <w:tc>
          <w:tcPr>
            <w:tcW w:w="5000" w:type="dxa"/>
          </w:tcPr>
          <w:p>
            <w:pPr/>
            <w:r>
              <w:rPr>
                <w:b w:val="1"/>
                <w:bCs w:val="1"/>
              </w:rPr>
              <w:t xml:space="preserve">09:15</w:t>
            </w:r>
          </w:p>
        </w:tc>
      </w:tr>
      <w:tr>
        <w:trPr/>
        <w:tc>
          <w:tcPr>
            <w:tcW w:w="3000" w:type="dxa"/>
          </w:tcPr>
          <w:p>
            <w:pPr/>
            <w:r>
              <w:rPr>
                <w:b w:val="0"/>
                <w:bCs w:val="0"/>
              </w:rPr>
              <w:t xml:space="preserve">Travel End Time</w:t>
            </w:r>
          </w:p>
        </w:tc>
        <w:tc>
          <w:tcPr>
            <w:tcW w:w="5000" w:type="dxa"/>
          </w:tcPr>
          <w:p>
            <w:pPr/>
            <w:r>
              <w:rPr>
                <w:b w:val="1"/>
                <w:bCs w:val="1"/>
              </w:rPr>
              <w:t xml:space="preserve">09:30</w:t>
            </w:r>
          </w:p>
        </w:tc>
      </w:tr>
      <w:tr>
        <w:trPr/>
        <w:tc>
          <w:tcPr>
            <w:tcW w:w="3000" w:type="dxa"/>
          </w:tcPr>
          <w:p>
            <w:pPr/>
            <w:r>
              <w:rPr>
                <w:b w:val="0"/>
                <w:bCs w:val="0"/>
              </w:rPr>
              <w:t xml:space="preserve">On Site Time</w:t>
            </w:r>
          </w:p>
        </w:tc>
        <w:tc>
          <w:tcPr>
            <w:tcW w:w="5000" w:type="dxa"/>
          </w:tcPr>
          <w:p>
            <w:pPr/>
            <w:r>
              <w:rPr>
                <w:b w:val="1"/>
                <w:bCs w:val="1"/>
              </w:rPr>
              <w:t xml:space="preserve">09:30</w:t>
            </w:r>
          </w:p>
        </w:tc>
      </w:tr>
      <w:tr>
        <w:trPr/>
        <w:tc>
          <w:tcPr>
            <w:tcW w:w="3000" w:type="dxa"/>
          </w:tcPr>
          <w:p>
            <w:pPr/>
            <w:r>
              <w:rPr>
                <w:b w:val="0"/>
                <w:bCs w:val="0"/>
              </w:rPr>
              <w:t xml:space="preserve">On Site Finish Time</w:t>
            </w:r>
          </w:p>
        </w:tc>
        <w:tc>
          <w:tcPr>
            <w:tcW w:w="5000" w:type="dxa"/>
          </w:tcPr>
          <w:p>
            <w:pPr/>
            <w:r>
              <w:rPr>
                <w:b w:val="1"/>
                <w:bCs w:val="1"/>
              </w:rPr>
              <w:t xml:space="preserve">10:15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Louise O'Connor </w:t>
            </w:r>
          </w:p>
        </w:tc>
      </w:tr>
      <w:tr>
        <w:trPr/>
        <w:tc>
          <w:tcPr>
            <w:tcW w:w="3000" w:type="dxa"/>
          </w:tcPr>
          <w:p>
            <w:pPr/>
            <w:r>
              <w:rPr>
                <w:b w:val="0"/>
                <w:bCs w:val="0"/>
              </w:rPr>
              <w:t xml:space="preserve">Panel(s) Make and Model</w:t>
            </w:r>
          </w:p>
        </w:tc>
        <w:tc>
          <w:tcPr>
            <w:tcW w:w="3000" w:type="dxa"/>
          </w:tcPr>
          <w:p>
            <w:pPr/>
            <w:r>
              <w:rPr>
                <w:b w:val="1"/>
                <w:bCs w:val="1"/>
              </w:rPr>
              <w:t xml:space="preserve">Gent </w:t>
            </w:r>
          </w:p>
        </w:tc>
      </w:tr>
      <w:tr>
        <w:trPr/>
        <w:tc>
          <w:tcPr>
            <w:tcW w:w="3000" w:type="dxa"/>
          </w:tcPr>
          <w:p>
            <w:pPr/>
            <w:r>
              <w:rPr>
                <w:b w:val="0"/>
                <w:bCs w:val="0"/>
              </w:rPr>
              <w:t xml:space="preserve">Detection Type, Make and Model</w:t>
            </w:r>
          </w:p>
        </w:tc>
        <w:tc>
          <w:tcPr>
            <w:tcW w:w="3000" w:type="dxa"/>
          </w:tcPr>
          <w:p>
            <w:pPr/>
            <w:r>
              <w:rPr>
                <w:b w:val="1"/>
                <w:bCs w:val="1"/>
              </w:rPr>
              <w:t xml:space="preserve">Smoke detectors, heat detectors and break glass units </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No category</w:t>
            </w:r>
          </w:p>
        </w:tc>
      </w:tr>
      <w:tr>
        <w:trPr/>
        <w:tc>
          <w:tcPr>
            <w:tcW w:w="3000" w:type="dxa"/>
          </w:tcPr>
          <w:p>
            <w:pPr/>
            <w:r>
              <w:rPr>
                <w:b w:val="0"/>
                <w:bCs w:val="0"/>
              </w:rPr>
              <w:t xml:space="preserve">Batteries tested</w:t>
            </w:r>
          </w:p>
        </w:tc>
        <w:tc>
          <w:tcPr>
            <w:tcW w:w="3000" w:type="dxa"/>
          </w:tcPr>
          <w:p>
            <w:pPr/>
            <w:r>
              <w:rPr>
                <w:b w:val="1"/>
                <w:bCs w:val="1"/>
              </w:rPr>
              <w:t xml:space="preserve">Yes</w:t>
            </w:r>
          </w:p>
        </w:tc>
      </w:tr>
      <w:tr>
        <w:trPr/>
        <w:tc>
          <w:tcPr>
            <w:tcW w:w="3000" w:type="dxa"/>
          </w:tcPr>
          <w:p>
            <w:pPr/>
            <w:r>
              <w:rPr>
                <w:b w:val="0"/>
                <w:bCs w:val="0"/>
              </w:rPr>
              <w:t xml:space="preserve">Load Test Meter Used</w:t>
            </w:r>
          </w:p>
        </w:tc>
        <w:tc>
          <w:tcPr>
            <w:tcW w:w="3000" w:type="dxa"/>
          </w:tcPr>
          <w:p>
            <w:pPr/>
            <w:r>
              <w:rPr>
                <w:b w:val="1"/>
                <w:bCs w:val="1"/>
              </w:rPr>
              <w:t xml:space="preserve">Yes</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25 %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Paul O'Connor </w:t>
            </w:r>
          </w:p>
        </w:tc>
      </w:tr>
      <w:tr>
        <w:trPr/>
        <w:tc>
          <w:tcPr>
            <w:tcW w:w="3000" w:type="dxa"/>
          </w:tcPr>
          <w:p>
            <w:pPr/>
            <w:r>
              <w:rPr>
                <w:b w:val="0"/>
                <w:bCs w:val="0"/>
              </w:rPr>
              <w:t xml:space="preserve">Customer Name</w:t>
            </w:r>
          </w:p>
        </w:tc>
        <w:tc>
          <w:tcPr>
            <w:tcW w:w="5000" w:type="dxa"/>
          </w:tcPr>
          <w:p>
            <w:pPr/>
            <w:r>
              <w:rPr>
                <w:b w:val="1"/>
                <w:bCs w:val="1"/>
              </w:rPr>
              <w:t xml:space="preserve">Brothers of charity </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2026-03-17T12:13:13+00:00</dcterms:created>
  <dcterms:modified xsi:type="dcterms:W3CDTF">2026-03-17T12:13:13+00:00</dcterms:modified>
</cp:coreProperties>
</file>

<file path=docProps/custom.xml><?xml version="1.0" encoding="utf-8"?>
<Properties xmlns="http://schemas.openxmlformats.org/officeDocument/2006/custom-properties" xmlns:vt="http://schemas.openxmlformats.org/officeDocument/2006/docPropsVTypes"/>
</file>